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ARTESA SL</w:t>
      </w:r>
    </w:p>
    <w:p>
      <w:r>
        <w:t>NIF B79415618.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Lavandería ACC y Torre de Control Madrid-Barajas (Contrato reservado a centros especiales de empleo) · exp. CN 129/2024</w:t>
            </w:r>
          </w:p>
        </w:tc>
        <w:tc>
          <w:tcPr>
            <w:tcW w:type="dxa" w:w="1440"/>
          </w:tcPr>
          <w:p>
            <w:r>
              <w:t>ENAIRE. Dirección Regional NA. Región Centro Norte · NIF Q2822001J</w:t>
            </w:r>
          </w:p>
        </w:tc>
        <w:tc>
          <w:tcPr>
            <w:tcW w:type="dxa" w:w="1440"/>
          </w:tcPr>
          <w:p>
            <w:r>
              <w:t>28.000,00 €</w:t>
            </w:r>
          </w:p>
        </w:tc>
        <w:tc>
          <w:tcPr>
            <w:tcW w:type="dxa" w:w="1440"/>
          </w:tcPr>
          <w:p>
            <w:r>
              <w:t>28/10/2024</w:t>
            </w:r>
          </w:p>
        </w:tc>
        <w:tc>
          <w:tcPr>
            <w:tcW w:type="dxa" w:w="1440"/>
          </w:tcPr>
          <w:p>
            <w:r>
              <w:t>28/11/2024 – 28/11/2025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28.000,00 €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ENAIRE. Dirección Regional NA. Región Centro Norte (NIF Q2822001J)</w:t>
      </w:r>
    </w:p>
    <w:p>
      <w:r>
        <w:t xml:space="preserve">CENTRO ESPECIAL DE EMPLEO ARTESA SL, con NIF B79415618, adjudicataria del contrato «Servicio de Lavandería ACC y Torre de Control Madrid-Barajas (Contrato reservado a centros especiales de empleo)», expediente CN 129/2024, adjudicado el 28/10/2024 por 28.000,00 €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28/11/2024 a 28/11/2025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