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CAVALLS VALENCIANS, SL</w:t>
      </w:r>
    </w:p>
    <w:p>
      <w:r>
        <w:t>NIF B97239834.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