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CAVALL ACTIU, S.L.</w:t>
      </w:r>
    </w:p>
    <w:p>
      <w:r>
        <w:t>NIF B97416028.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formativo: Técnico en Guía en el medio natural y de tiempo libre en varios centros educativos de la Comunitat Valenciana (lote 10) · exp. CMAYOR/2025/19Y05/0257</w:t>
            </w:r>
          </w:p>
        </w:tc>
        <w:tc>
          <w:tcPr>
            <w:tcW w:type="dxa" w:w="1440"/>
          </w:tcPr>
          <w:p>
            <w:r>
              <w:t>Conselleria de Educación, Cultura y Universidades · NIF S4611001A</w:t>
            </w:r>
          </w:p>
        </w:tc>
        <w:tc>
          <w:tcPr>
            <w:tcW w:type="dxa" w:w="1440"/>
          </w:tcPr>
          <w:p>
            <w:r>
              <w:t>39.780,00 €</w:t>
            </w:r>
          </w:p>
        </w:tc>
        <w:tc>
          <w:tcPr>
            <w:tcW w:type="dxa" w:w="1440"/>
          </w:tcPr>
          <w:p>
            <w:r>
              <w:t>05/06/2026</w:t>
            </w:r>
          </w:p>
        </w:tc>
        <w:tc>
          <w:tcPr>
            <w:tcW w:type="dxa" w:w="1440"/>
          </w:tcPr>
          <w:p>
            <w:r>
              <w:t>05/07/2026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"Técnico en guía en el medio natural y de tiempo libre" en varios centros educativos para los cursos escolares 2021-2022, 2022-2023 y 2023-2024 en varios centros de la Comunidad Valenciana. (lote 10) · exp. CMAYOR/2020/06Y05/121</w:t>
            </w:r>
          </w:p>
        </w:tc>
        <w:tc>
          <w:tcPr>
            <w:tcW w:type="dxa" w:w="1440"/>
          </w:tcPr>
          <w:p>
            <w:r>
              <w:t>Conselleria de Educación, Cultura y Deportes de la Generalitat Valenciana · NIF S4611001A</w:t>
            </w:r>
          </w:p>
        </w:tc>
        <w:tc>
          <w:tcPr>
            <w:tcW w:type="dxa" w:w="1440"/>
          </w:tcPr>
          <w:p>
            <w:r>
              <w:t>90.495,12 €</w:t>
            </w:r>
          </w:p>
        </w:tc>
        <w:tc>
          <w:tcPr>
            <w:tcW w:type="dxa" w:w="1440"/>
          </w:tcPr>
          <w:p>
            <w:r>
              <w:t>30/12/2021</w:t>
            </w:r>
          </w:p>
        </w:tc>
        <w:tc>
          <w:tcPr>
            <w:tcW w:type="dxa" w:w="1440"/>
          </w:tcPr>
          <w:p>
            <w:r>
              <w:t>11/03/2022 – 11/03/2026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130.275,12 €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Universidades (NIF S4611001A)</w:t>
      </w:r>
    </w:p>
    <w:p>
      <w:r>
        <w:t xml:space="preserve">CAVALL ACTIU, S.L., con NIF B97416028, adjudicataria del contrato «Servicio necesario para la realización de prácticas por el alumnado del ciclo formativo: Técnico en Guía en el medio natural y de tiempo libre en varios centros educativos de la Comunitat Valenciana», lote 10, expediente CMAYOR/2025/19Y05/0257, adjudicado el 05/06/2026 por 39.780,00 €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05/07/2026 a 05/07/2029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Deportes de la Generalitat Valenciana (NIF S4611001A)</w:t>
      </w:r>
    </w:p>
    <w:p>
      <w:r>
        <w:t xml:space="preserve">CAVALL ACTIU, S.L., con NIF B97416028, adjudicataria del contrato «Servicio necesario para la realización de prácticas por el alumnado del ciclo "Técnico en guía en el medio natural y de tiempo libre" en varios centros educativos para los cursos escolares 2021-2022, 2022-2023 y 2023-2024 en varios centros de la Comunidad Valenciana.», lote 10, expediente CMAYOR/2020/06Y05/121, adjudicado el 30/12/2021 por 90.495,12 €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11/03/2022 a 11/03/2026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