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CASTA SALUD S.L.</w:t>
      </w:r>
    </w:p>
    <w:p>
      <w:r>
        <w:t>NIF B83160739.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plazas de alojamiento residencial, temporal o permanente, de atención integral a personas con discapacidad y/o dependencia, en el ámbito territorial del Principado de Asturias (lote 3) · exp. 2025001012</w:t>
            </w:r>
          </w:p>
        </w:tc>
        <w:tc>
          <w:tcPr>
            <w:tcW w:type="dxa" w:w="1440"/>
          </w:tcPr>
          <w:p>
            <w:r>
              <w:t>Consejería de Derechos Sociales y Bienestar · NIF S3333001J</w:t>
            </w:r>
          </w:p>
        </w:tc>
        <w:tc>
          <w:tcPr>
            <w:tcW w:type="dxa" w:w="1440"/>
          </w:tcPr>
          <w:p>
            <w:r>
              <w:t>1.611.197,10 €</w:t>
            </w:r>
          </w:p>
        </w:tc>
        <w:tc>
          <w:tcPr>
            <w:tcW w:type="dxa" w:w="1440"/>
          </w:tcPr>
          <w:p>
            <w:r>
              <w:t>30/07/2026</w:t>
            </w:r>
          </w:p>
        </w:tc>
        <w:tc>
          <w:tcPr>
            <w:tcW w:type="dxa" w:w="1440"/>
          </w:tcPr>
          <w:p>
            <w:r>
              <w:t>28/08/2026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Servicios de Atención Residencial y Tratamiento Rehabilitador para tres personas con discapacidad intelectual y alteraciones de conducta en Centro Privado de fuera de la Comunidad Autónoma. · exp. PSS/2024/0000112618</w:t>
            </w:r>
          </w:p>
        </w:tc>
        <w:tc>
          <w:tcPr>
            <w:tcW w:type="dxa" w:w="1440"/>
          </w:tcPr>
          <w:p>
            <w:r>
              <w:t>Consejería de Salud y Servicios Sociales · NIF S0611001I</w:t>
            </w:r>
          </w:p>
        </w:tc>
        <w:tc>
          <w:tcPr>
            <w:tcW w:type="dxa" w:w="1440"/>
          </w:tcPr>
          <w:p>
            <w:r>
              <w:t>100.422,45 €</w:t>
            </w:r>
          </w:p>
        </w:tc>
        <w:tc>
          <w:tcPr>
            <w:tcW w:type="dxa" w:w="1440"/>
          </w:tcPr>
          <w:p>
            <w:r>
              <w:t>16/12/2024</w:t>
            </w:r>
          </w:p>
        </w:tc>
        <w:tc>
          <w:tcPr>
            <w:tcW w:type="dxa" w:w="1440"/>
          </w:tcPr>
          <w:p>
            <w:r>
              <w:t>16/01/2025 – 15/01/2026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d_saludmental_acuerdo marco varias asistencias de salud mental (lote 3) · exp. 2024000310</w:t>
            </w:r>
          </w:p>
        </w:tc>
        <w:tc>
          <w:tcPr>
            <w:tcW w:type="dxa" w:w="1440"/>
          </w:tcPr>
          <w:p>
            <w:r>
              <w:t>Servicio de Salud - Servicios Centrales · NIF Q8350064E</w:t>
            </w:r>
          </w:p>
        </w:tc>
        <w:tc>
          <w:tcPr>
            <w:tcW w:type="dxa" w:w="1440"/>
          </w:tcPr>
          <w:p>
            <w:r>
              <w:t>376.424,50 €</w:t>
            </w:r>
          </w:p>
        </w:tc>
        <w:tc>
          <w:tcPr>
            <w:tcW w:type="dxa" w:w="1440"/>
          </w:tcPr>
          <w:p>
            <w:r>
              <w:t>28/11/2024</w:t>
            </w:r>
          </w:p>
        </w:tc>
        <w:tc>
          <w:tcPr>
            <w:tcW w:type="dxa" w:w="1440"/>
          </w:tcPr>
          <w:p>
            <w:r>
              <w:t>01/10/2024 – 01/10/2025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d_saludmental_acuerdo marco varias asistencias de salud mental (lote 4) · exp. 2024000310</w:t>
            </w:r>
          </w:p>
        </w:tc>
        <w:tc>
          <w:tcPr>
            <w:tcW w:type="dxa" w:w="1440"/>
          </w:tcPr>
          <w:p>
            <w:r>
              <w:t>Servicio de Salud - Servicios Centrales · NIF Q8350064E</w:t>
            </w:r>
          </w:p>
        </w:tc>
        <w:tc>
          <w:tcPr>
            <w:tcW w:type="dxa" w:w="1440"/>
          </w:tcPr>
          <w:p>
            <w:r>
              <w:t>155.125,00 €</w:t>
            </w:r>
          </w:p>
        </w:tc>
        <w:tc>
          <w:tcPr>
            <w:tcW w:type="dxa" w:w="1440"/>
          </w:tcPr>
          <w:p>
            <w:r>
              <w:t>28/11/2024</w:t>
            </w:r>
          </w:p>
        </w:tc>
        <w:tc>
          <w:tcPr>
            <w:tcW w:type="dxa" w:w="1440"/>
          </w:tcPr>
          <w:p>
            <w:r>
              <w:t>01/10/2024 – 01/10/2025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PA 5_21 Unidad Hospitalización Psquiátrica de Media estancia para adolescentes (lote 1) · exp. PA 5/2021</w:t>
            </w:r>
          </w:p>
        </w:tc>
        <w:tc>
          <w:tcPr>
            <w:tcW w:type="dxa" w:w="1440"/>
          </w:tcPr>
          <w:p>
            <w:r>
              <w:t>Servicio Madrileño de Salud</w:t>
            </w:r>
          </w:p>
        </w:tc>
        <w:tc>
          <w:tcPr>
            <w:tcW w:type="dxa" w:w="1440"/>
          </w:tcPr>
          <w:p>
            <w:r>
              <w:t>2.313.552,90 €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29/12/2021 – 29/12/2023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de residencias para personas con enfermedad mental grave y duradera en las distintas zonas de la Comunidad de Madrid. (lote 0) · exp. AM-004/2021</w:t>
            </w:r>
          </w:p>
        </w:tc>
        <w:tc>
          <w:tcPr>
            <w:tcW w:type="dxa" w:w="1440"/>
          </w:tcPr>
          <w:p>
            <w:r>
              <w:t>Consejería de Familia, Juventud y Asuntos Sociales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10/01/2022 – 10/01/2026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centro de día de Ayala para personas con discapacidad intelectual. · exp. 87/25</w:t>
            </w:r>
          </w:p>
        </w:tc>
        <w:tc>
          <w:tcPr>
            <w:tcW w:type="dxa" w:w="1440"/>
          </w:tcPr>
          <w:p>
            <w:r>
              <w:t>Instituto Foral de Bienestar Social-Consejo de Administración</w:t>
            </w:r>
          </w:p>
        </w:tc>
        <w:tc>
          <w:tcPr>
            <w:tcW w:type="dxa" w:w="1440"/>
          </w:tcPr>
          <w:p>
            <w:r>
              <w:t>116,97 €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Gestión de 5 Centros de Rehabilitación Psicosocial para personas con enfermedad mental grave y duradera en distintas zonas de la Comunidad de Madrid (5 lotes) (lote 4) · exp. 134/2025 (A/SER-014423/2025)</w:t>
            </w:r>
          </w:p>
        </w:tc>
        <w:tc>
          <w:tcPr>
            <w:tcW w:type="dxa" w:w="1440"/>
          </w:tcPr>
          <w:p>
            <w:r>
              <w:t>Consejería de Familia, Juventud y Asuntos Sociales</w:t>
            </w:r>
          </w:p>
        </w:tc>
        <w:tc>
          <w:tcPr>
            <w:tcW w:type="dxa" w:w="1440"/>
          </w:tcPr>
          <w:p>
            <w:r>
              <w:t>1.698.651,72 €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6.255.490,64 € sin IVA, en 8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Derechos Sociales y Bienestar (NIF S3333001J)</w:t>
      </w:r>
    </w:p>
    <w:p>
      <w:r>
        <w:t xml:space="preserve">CASTA SALUD S.L., con NIF B83160739, adjudicataria del contrato «Servicio de plazas de alojamiento residencial, temporal o permanente, de atención integral a personas con discapacidad y/o dependencia, en el ámbito territorial del Principado de Asturias», lote 3, expediente 2025001012, adjudicado el 30/07/2026 por 1.611.197,10 €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28/08/2026 a 28/08/2028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Salud y Servicios Sociales (NIF S0611001I)</w:t>
      </w:r>
    </w:p>
    <w:p>
      <w:r>
        <w:t xml:space="preserve">CASTA SALUD S.L., con NIF B83160739, adjudicataria del contrato «Contrato de Servicios de Atención Residencial y Tratamiento Rehabilitador para tres personas con discapacidad intelectual y alteraciones de conducta en Centro Privado de fuera de la Comunidad Autónoma.», expediente PSS/2024/0000112618, adjudicado el 16/12/2024 por 100.422,45 €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16/01/2025 a 15/01/2026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de Salud - Servicios Centrales (NIF Q8350064E)</w:t>
      </w:r>
    </w:p>
    <w:p>
      <w:r>
        <w:t xml:space="preserve">CASTA SALUD S.L., con NIF B83160739, adjudicataria del contrato «d_saludmental_acuerdo marco varias asistencias de salud mental», lote 3, expediente 2024000310, adjudicado el 28/11/2024 por 376.424,50 €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01/10/2024 a 01/10/2025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de Salud - Servicios Centrales (NIF Q8350064E)</w:t>
      </w:r>
    </w:p>
    <w:p>
      <w:r>
        <w:t xml:space="preserve">CASTA SALUD S.L., con NIF B83160739, adjudicataria del contrato «d_saludmental_acuerdo marco varias asistencias de salud mental», lote 4, expediente 2024000310, adjudicado el 28/11/2024 por 155.125,00 €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01/10/2024 a 01/10/2025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Madrileño de Salud</w:t>
      </w:r>
    </w:p>
    <w:p>
      <w:r>
        <w:t xml:space="preserve">CASTA SALUD S.L., con NIF B83160739, adjudicataria del contrato «PA 5_21 Unidad Hospitalización Psquiátrica de Media estancia para adolescentes», lote 1, expediente PA 5/2021, adjudicado el …… por 2.313.552,90 €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29/12/2021 a 29/12/2023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Familia, Juventud y Asuntos Sociales</w:t>
      </w:r>
    </w:p>
    <w:p>
      <w:r>
        <w:t xml:space="preserve">CASTA SALUD S.L., con NIF B83160739, adjudicataria del contrato «Acuerdo Marco de residencias para personas con enfermedad mental grave y duradera en las distintas zonas de la Comunidad de Madrid.», lote 0, expediente AM-004/2021, adjudicado el …… por ……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10/01/2022 a 10/01/2026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Instituto Foral de Bienestar Social-Consejo de Administración</w:t>
      </w:r>
    </w:p>
    <w:p>
      <w:r>
        <w:t xml:space="preserve">CASTA SALUD S.L., con NIF B83160739, adjudicataria del contrato «Servicio de centro de día de Ayala para personas con discapacidad intelectual.», expediente 87/25, adjudicado el …… por 116,97 €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01/10/2026 a 01/10/2028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Familia, Juventud y Asuntos Sociales</w:t>
      </w:r>
    </w:p>
    <w:p>
      <w:r>
        <w:t xml:space="preserve">CASTA SALUD S.L., con NIF B83160739, adjudicataria del contrato «Gestión de 5 Centros de Rehabilitación Psicosocial para personas con enfermedad mental grave y duradera en distintas zonas de la Comunidad de Madrid (5 lotes)», lote 4, expediente 134/2025 (A/SER-014423/2025), adjudicado el …… por 1.698.651,72 €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30/04/2026 a 30/04/2029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