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BRUFAU CUSO ESTUDI ARQUITECTURA SLP</w:t>
      </w:r>
    </w:p>
    <w:p>
      <w:r>
        <w:t>NIF B63393045. Contratos públicos adjudicados en los tres últimos años (servicios), del 04/11/2023 al 04/11/2026,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Contracte de serveis per a l'assistència tècnica per a la redacció del projecte executiu i posterior direcció facultativa de les obres de condicionament de les cobertes, dels espais afectats per filtracions i d’elements interiors i exteriors de l’institut Torrelles del Llobregat. Clau: S14-PNA-05630 · exp. PE+DF. S14-PNA-05630</w:t>
            </w:r>
          </w:p>
        </w:tc>
        <w:tc>
          <w:tcPr>
            <w:tcW w:type="dxa" w:w="1440"/>
          </w:tcPr>
          <w:p>
            <w:r>
              <w:t>Infraestructures de la Generalitat de Catalunya, SAU</w:t>
            </w:r>
          </w:p>
        </w:tc>
        <w:tc>
          <w:tcPr>
            <w:tcW w:type="dxa" w:w="1440"/>
          </w:tcPr>
          <w:p>
            <w:r>
              <w:t>73.467,00 €</w:t>
            </w:r>
          </w:p>
        </w:tc>
        <w:tc>
          <w:tcPr>
            <w:tcW w:type="dxa" w:w="1440"/>
          </w:tcPr>
          <w:p>
            <w:r/>
          </w:p>
        </w:tc>
        <w:tc>
          <w:tcPr>
            <w:tcW w:type="dxa" w:w="1440"/>
          </w:tcPr>
          <w:p>
            <w:r>
              <w:t>30/10/2026 – en curso</w:t>
            </w:r>
          </w:p>
        </w:tc>
        <w:tc>
          <w:tcPr>
            <w:tcW w:type="dxa" w:w="1440"/>
          </w:tcPr>
          <w:p>
            <w:r>
              <w:rPr>
                <w:highlight w:val="yellow"/>
              </w:rPr>
              <w:t>rellenar</w:t>
            </w:r>
          </w:p>
        </w:tc>
      </w:tr>
      <w:tr>
        <w:tc>
          <w:tcPr>
            <w:tcW w:type="dxa" w:w="1440"/>
          </w:tcPr>
          <w:p>
            <w:r>
              <w:t>acord marc per a la contractació de serveis relatius a les tasques de direcció d’execució de les obres i altres treballs relacionats amb el control del procés d’execució i el període de garantia de les obres d’edificació. · exp. 902027/25</w:t>
            </w:r>
          </w:p>
        </w:tc>
        <w:tc>
          <w:tcPr>
            <w:tcW w:type="dxa" w:w="1440"/>
          </w:tcPr>
          <w:p>
            <w:r>
              <w:t>Àrea Metropolitana de Barcelona</w:t>
            </w:r>
          </w:p>
        </w:tc>
        <w:tc>
          <w:tcPr>
            <w:tcW w:type="dxa" w:w="1440"/>
          </w:tcPr>
          <w:p>
            <w:r>
              <w:t>0,00 €</w:t>
            </w:r>
          </w:p>
        </w:tc>
        <w:tc>
          <w:tcPr>
            <w:tcW w:type="dxa" w:w="1440"/>
          </w:tcPr>
          <w:p>
            <w:r/>
          </w:p>
        </w:tc>
        <w:tc>
          <w:tcPr>
            <w:tcW w:type="dxa" w:w="1440"/>
          </w:tcPr>
          <w:p>
            <w:r>
              <w:t>24/03/2026 – en curso</w:t>
            </w:r>
          </w:p>
        </w:tc>
        <w:tc>
          <w:tcPr>
            <w:tcW w:type="dxa" w:w="1440"/>
          </w:tcPr>
          <w:p>
            <w:r>
              <w:rPr>
                <w:highlight w:val="yellow"/>
              </w:rPr>
              <w:t>rellenar</w:t>
            </w:r>
          </w:p>
        </w:tc>
      </w:tr>
      <w:tr>
        <w:tc>
          <w:tcPr>
            <w:tcW w:type="dxa" w:w="1440"/>
          </w:tcPr>
          <w:p>
            <w:r>
              <w:t>Contracte de serveis per a l'assistència tècnica per a la redacció del projecte executiu i posterior direcció facultativa de les obres de condicionament del drenatge del pati d’infantil i del talús perimetral de la pista de l’escola Salvador Espriu de Roda de Berà. Clau:PE+DF. S10-PNT-06332; · exp. PE+DF. S10-PNT-06332</w:t>
            </w:r>
          </w:p>
        </w:tc>
        <w:tc>
          <w:tcPr>
            <w:tcW w:type="dxa" w:w="1440"/>
          </w:tcPr>
          <w:p>
            <w:r>
              <w:t>Infraestructures de la Generalitat de Catalunya, SAU</w:t>
            </w:r>
          </w:p>
        </w:tc>
        <w:tc>
          <w:tcPr>
            <w:tcW w:type="dxa" w:w="1440"/>
          </w:tcPr>
          <w:p>
            <w:r>
              <w:t>18.000,00 €</w:t>
            </w:r>
          </w:p>
        </w:tc>
        <w:tc>
          <w:tcPr>
            <w:tcW w:type="dxa" w:w="1440"/>
          </w:tcPr>
          <w:p>
            <w:r/>
          </w:p>
        </w:tc>
        <w:tc>
          <w:tcPr>
            <w:tcW w:type="dxa" w:w="1440"/>
          </w:tcPr>
          <w:p>
            <w:r>
              <w:t>07/07/2025 – 21/09/2025</w:t>
            </w:r>
          </w:p>
        </w:tc>
        <w:tc>
          <w:tcPr>
            <w:tcW w:type="dxa" w:w="1440"/>
          </w:tcPr>
          <w:p>
            <w:r>
              <w:rPr>
                <w:highlight w:val="yellow"/>
              </w:rPr>
              <w:t>rellenar</w:t>
            </w:r>
          </w:p>
        </w:tc>
      </w:tr>
      <w:tr>
        <w:tc>
          <w:tcPr>
            <w:tcW w:type="dxa" w:w="1440"/>
          </w:tcPr>
          <w:p>
            <w:r>
              <w:t>Servei de redacció de la modificació del projecte executiu per a les obres d’arranjament de l’enllumenat de l’esplanada Olímpica Fase 2 · exp. 2025ST0107AC</w:t>
            </w:r>
          </w:p>
        </w:tc>
        <w:tc>
          <w:tcPr>
            <w:tcW w:type="dxa" w:w="1440"/>
          </w:tcPr>
          <w:p>
            <w:r>
              <w:t>Barcelona de Serveis Municipals SA</w:t>
            </w:r>
          </w:p>
        </w:tc>
        <w:tc>
          <w:tcPr>
            <w:tcW w:type="dxa" w:w="1440"/>
          </w:tcPr>
          <w:p>
            <w:r>
              <w:t>2.500,00 €</w:t>
            </w:r>
          </w:p>
        </w:tc>
        <w:tc>
          <w:tcPr>
            <w:tcW w:type="dxa" w:w="1440"/>
          </w:tcPr>
          <w:p>
            <w:r/>
          </w:p>
        </w:tc>
        <w:tc>
          <w:tcPr>
            <w:tcW w:type="dxa" w:w="1440"/>
          </w:tcPr>
          <w:p>
            <w:r>
              <w:t>11/07/2025 – 06/10/2025</w:t>
            </w:r>
          </w:p>
        </w:tc>
        <w:tc>
          <w:tcPr>
            <w:tcW w:type="dxa" w:w="1440"/>
          </w:tcPr>
          <w:p>
            <w:r>
              <w:rPr>
                <w:highlight w:val="yellow"/>
              </w:rPr>
              <w:t>rellenar</w:t>
            </w:r>
          </w:p>
        </w:tc>
      </w:tr>
      <w:tr>
        <w:tc>
          <w:tcPr>
            <w:tcW w:type="dxa" w:w="1440"/>
          </w:tcPr>
          <w:p>
            <w:r>
              <w:t>Contracte relatiu a l'acord marc de serveis de missió completa de rehabilitació (serveis integrats d'inspecció tècnica d'edifici, redacció de projecte i direcció d'obres) dels àmbits de regeneració urbana de la ciutat de Barcelona, amb mesures dec contractació pública sostenible, en dos lots (lote 1) · exp. AMR24070003</w:t>
            </w:r>
          </w:p>
        </w:tc>
        <w:tc>
          <w:tcPr>
            <w:tcW w:type="dxa" w:w="1440"/>
          </w:tcPr>
          <w:p>
            <w:r>
              <w:t>Institut Municipal d'Urbanisme de Barcelona (EPEL)</w:t>
            </w:r>
          </w:p>
        </w:tc>
        <w:tc>
          <w:tcPr>
            <w:tcW w:type="dxa" w:w="1440"/>
          </w:tcPr>
          <w:p>
            <w:r>
              <w:t>0,00 €</w:t>
            </w:r>
          </w:p>
        </w:tc>
        <w:tc>
          <w:tcPr>
            <w:tcW w:type="dxa" w:w="1440"/>
          </w:tcPr>
          <w:p>
            <w:r/>
          </w:p>
        </w:tc>
        <w:tc>
          <w:tcPr>
            <w:tcW w:type="dxa" w:w="1440"/>
          </w:tcPr>
          <w:p>
            <w:r>
              <w:t>18/09/2025 – en curso</w:t>
            </w:r>
          </w:p>
        </w:tc>
        <w:tc>
          <w:tcPr>
            <w:tcW w:type="dxa" w:w="1440"/>
          </w:tcPr>
          <w:p>
            <w:r>
              <w:rPr>
                <w:highlight w:val="yellow"/>
              </w:rPr>
              <w:t>rellenar</w:t>
            </w:r>
          </w:p>
        </w:tc>
      </w:tr>
      <w:tr>
        <w:tc>
          <w:tcPr>
            <w:tcW w:type="dxa" w:w="1440"/>
          </w:tcPr>
          <w:p>
            <w:r>
              <w:t>L’objecte d’aquesta licitació consisteix en establir els pactes i condicions definidors dels drets i obligacions que han de regir la preparació, adjudicació, desenvolupament, efectes i extinció del contracte administratiu de serveis consistent en la direcció d’execució de les obres per construcció de l’edifici d’habitatges de protecció oficial al Sector Les Guardioles, parcel·la R10 al municipi de Molins de Rei. · exp. 215/24</w:t>
            </w:r>
          </w:p>
        </w:tc>
        <w:tc>
          <w:tcPr>
            <w:tcW w:type="dxa" w:w="1440"/>
          </w:tcPr>
          <w:p>
            <w:r>
              <w:t>Institut Metropolità de Promoció de Sòl i Gestió Patrimonial (IMPSOL)</w:t>
            </w:r>
          </w:p>
        </w:tc>
        <w:tc>
          <w:tcPr>
            <w:tcW w:type="dxa" w:w="1440"/>
          </w:tcPr>
          <w:p>
            <w:r>
              <w:t>86.589,42 €</w:t>
            </w:r>
          </w:p>
        </w:tc>
        <w:tc>
          <w:tcPr>
            <w:tcW w:type="dxa" w:w="1440"/>
          </w:tcPr>
          <w:p>
            <w:r/>
          </w:p>
        </w:tc>
        <w:tc>
          <w:tcPr>
            <w:tcW w:type="dxa" w:w="1440"/>
          </w:tcPr>
          <w:p>
            <w:r>
              <w:t>21/06/2024 – 10/07/2025</w:t>
            </w:r>
          </w:p>
        </w:tc>
        <w:tc>
          <w:tcPr>
            <w:tcW w:type="dxa" w:w="1440"/>
          </w:tcPr>
          <w:p>
            <w:r>
              <w:rPr>
                <w:highlight w:val="yellow"/>
              </w:rPr>
              <w:t>rellenar</w:t>
            </w:r>
          </w:p>
        </w:tc>
      </w:tr>
      <w:tr>
        <w:tc>
          <w:tcPr>
            <w:tcW w:type="dxa" w:w="1440"/>
          </w:tcPr>
          <w:p>
            <w:r>
              <w:t>L’objecte d’aquesta licitació consisteix en establir els pactes i condicions definidors dels drets i obligacions que han de regir la preparació, adjudicació, desenvolupament, efectes i extinció del contracte administratiu de serveis consistent en la direcció d’execució de les obres per construcció de l’edifici d’habitatges de protecció oficial Isaac Albéniz, 95, Sector Saló Central, al municipi de Sant Boi de Llobregat. · exp. 114/24</w:t>
            </w:r>
          </w:p>
        </w:tc>
        <w:tc>
          <w:tcPr>
            <w:tcW w:type="dxa" w:w="1440"/>
          </w:tcPr>
          <w:p>
            <w:r>
              <w:t>Institut Metropolità de Promoció de Sòl i Gestió Patrimonial (IMPSOL)</w:t>
            </w:r>
          </w:p>
        </w:tc>
        <w:tc>
          <w:tcPr>
            <w:tcW w:type="dxa" w:w="1440"/>
          </w:tcPr>
          <w:p>
            <w:r>
              <w:t>103.361,64 €</w:t>
            </w:r>
          </w:p>
        </w:tc>
        <w:tc>
          <w:tcPr>
            <w:tcW w:type="dxa" w:w="1440"/>
          </w:tcPr>
          <w:p>
            <w:r/>
          </w:p>
        </w:tc>
        <w:tc>
          <w:tcPr>
            <w:tcW w:type="dxa" w:w="1440"/>
          </w:tcPr>
          <w:p>
            <w:r>
              <w:t>31/05/2024 – 28/10/2025</w:t>
            </w:r>
          </w:p>
        </w:tc>
        <w:tc>
          <w:tcPr>
            <w:tcW w:type="dxa" w:w="1440"/>
          </w:tcPr>
          <w:p>
            <w:r>
              <w:rPr>
                <w:highlight w:val="yellow"/>
              </w:rPr>
              <w:t>rellenar</w:t>
            </w:r>
          </w:p>
        </w:tc>
      </w:tr>
      <w:tr>
        <w:tc>
          <w:tcPr>
            <w:tcW w:type="dxa" w:w="1440"/>
          </w:tcPr>
          <w:p>
            <w:r>
              <w:t>Contracte de serveis per a l'assistència tècnica per a la redacció del projecte executiu i l'estudi de seguretat i salut i la posterior direcció facultativa de les obres RAM 2024, als Serveis Territorials al Vallès Occidental (VI): Institut Escola Masrampinyo (Montcada i Reixac), clau XMV-24531 · exp. PE+DF. XMV-24531</w:t>
            </w:r>
          </w:p>
        </w:tc>
        <w:tc>
          <w:tcPr>
            <w:tcW w:type="dxa" w:w="1440"/>
          </w:tcPr>
          <w:p>
            <w:r>
              <w:t>Infraestructures de la Generalitat de Catalunya, SAU</w:t>
            </w:r>
          </w:p>
        </w:tc>
        <w:tc>
          <w:tcPr>
            <w:tcW w:type="dxa" w:w="1440"/>
          </w:tcPr>
          <w:p>
            <w:r>
              <w:t>0,00 €</w:t>
            </w:r>
          </w:p>
        </w:tc>
        <w:tc>
          <w:tcPr>
            <w:tcW w:type="dxa" w:w="1440"/>
          </w:tcPr>
          <w:p>
            <w:r/>
          </w:p>
        </w:tc>
        <w:tc>
          <w:tcPr>
            <w:tcW w:type="dxa" w:w="1440"/>
          </w:tcPr>
          <w:p>
            <w:r>
              <w:t>07/05/2024 – 07/06/2024</w:t>
            </w:r>
          </w:p>
        </w:tc>
        <w:tc>
          <w:tcPr>
            <w:tcW w:type="dxa" w:w="1440"/>
          </w:tcPr>
          <w:p>
            <w:r>
              <w:rPr>
                <w:highlight w:val="yellow"/>
              </w:rPr>
              <w:t>rellenar</w:t>
            </w:r>
          </w:p>
        </w:tc>
      </w:tr>
      <w:tr>
        <w:tc>
          <w:tcPr>
            <w:tcW w:type="dxa" w:w="1440"/>
          </w:tcPr>
          <w:p>
            <w:r>
              <w:t>Acord marc per a la contractació del serveis de redacció de projectes executius i els estudis de seguretat i salut i posterior direcció facultativa de les obres RAM 2024 d'equipaments públics del Departament d'Educació de la Generalitat de Catalunya (2024-2025). Clau: RAM-24900 (lote 1) · exp. AMPD. RAM-24900</w:t>
            </w:r>
          </w:p>
        </w:tc>
        <w:tc>
          <w:tcPr>
            <w:tcW w:type="dxa" w:w="1440"/>
          </w:tcPr>
          <w:p>
            <w:r>
              <w:t>Infraestructures de la Generalitat de Catalunya, SAU</w:t>
            </w:r>
          </w:p>
        </w:tc>
        <w:tc>
          <w:tcPr>
            <w:tcW w:type="dxa" w:w="1440"/>
          </w:tcPr>
          <w:p>
            <w:r>
              <w:t>0,00 €</w:t>
            </w:r>
          </w:p>
        </w:tc>
        <w:tc>
          <w:tcPr>
            <w:tcW w:type="dxa" w:w="1440"/>
          </w:tcPr>
          <w:p>
            <w:r/>
          </w:p>
        </w:tc>
        <w:tc>
          <w:tcPr>
            <w:tcW w:type="dxa" w:w="1440"/>
          </w:tcPr>
          <w:p>
            <w:r>
              <w:t>05/04/2024 – 04/04/2026</w:t>
            </w:r>
          </w:p>
        </w:tc>
        <w:tc>
          <w:tcPr>
            <w:tcW w:type="dxa" w:w="1440"/>
          </w:tcPr>
          <w:p>
            <w:r>
              <w:rPr>
                <w:highlight w:val="yellow"/>
              </w:rPr>
              <w:t>rellenar</w:t>
            </w:r>
          </w:p>
        </w:tc>
      </w:tr>
    </w:tbl>
    <w:p/>
    <w:p>
      <w:r>
        <w:rPr>
          <w:b/>
        </w:rPr>
        <w:t>Importe adjudicado en el periodo: 283.918,06 € sin IVA, en 9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Infraestructures de la Generalitat de Catalunya, SAU</w:t>
      </w:r>
    </w:p>
    <w:p>
      <w:r>
        <w:t xml:space="preserve">BRUFAU CUSO ESTUDI ARQUITECTURA SLP, con NIF B63393045, adjudicataria del contrato «Contracte de serveis per a l'assistència tècnica per a la redacció del projecte executiu i posterior direcció facultativa de les obres de condicionament de les cobertes, dels espais afectats per filtracions i d’elements interiors i exteriors de l’institut Torrelles del Llobregat. Clau: S14-PNA-05630», expediente PE+DF. S14-PNA-05630, adjudicado el …… por 73.467,00 €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30/10/2026 a 28/02/2027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Àrea Metropolitana de Barcelona</w:t>
      </w:r>
    </w:p>
    <w:p>
      <w:r>
        <w:t xml:space="preserve">BRUFAU CUSO ESTUDI ARQUITECTURA SLP, con NIF B63393045, adjudicataria del contrato «acord marc per a la contractació de serveis relatius a les tasques de direcció d’execució de les obres i altres treballs relacionats amb el control del procés d’execució i el període de garantia de les obres d’edificació.», expediente 902027/25, adjudicado el …… por 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24/03/2026 a 24/03/2028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Infraestructures de la Generalitat de Catalunya, SAU</w:t>
      </w:r>
    </w:p>
    <w:p>
      <w:r>
        <w:t xml:space="preserve">BRUFAU CUSO ESTUDI ARQUITECTURA SLP, con NIF B63393045, adjudicataria del contrato «Contracte de serveis per a l'assistència tècnica per a la redacció del projecte executiu i posterior direcció facultativa de les obres de condicionament del drenatge del pati d’infantil i del talús perimetral de la pista de l’escola Salvador Espriu de Roda de Berà. Clau:PE+DF. S10-PNT-06332;», expediente PE+DF. S10-PNT-06332, adjudicado el …… por 18.000,00 €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07/07/2025 a 21/09/2025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Barcelona de Serveis Municipals SA</w:t>
      </w:r>
    </w:p>
    <w:p>
      <w:r>
        <w:t xml:space="preserve">BRUFAU CUSO ESTUDI ARQUITECTURA SLP, con NIF B63393045, adjudicataria del contrato «Servei de redacció de la modificació del projecte executiu per a les obres d’arranjament de l’enllumenat de l’esplanada Olímpica Fase 2», expediente 2025ST0107AC, adjudicado el …… por 2.500,00 €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11/07/2025 a 06/10/2025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Institut Municipal d'Urbanisme de Barcelona (EPEL)</w:t>
      </w:r>
    </w:p>
    <w:p>
      <w:r>
        <w:t xml:space="preserve">BRUFAU CUSO ESTUDI ARQUITECTURA SLP, con NIF B63393045, adjudicataria del contrato «Contracte relatiu a l'acord marc de serveis de missió completa de rehabilitació (serveis integrats d'inspecció tècnica d'edifici, redacció de projecte i direcció d'obres) dels àmbits de regeneració urbana de la ciutat de Barcelona, amb mesures dec contractació pública sostenible, en dos lots», lote 1, expediente AMR24070003, adjudicado el …… por 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18/09/2025 a 18/09/2027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Institut Metropolità de Promoció de Sòl i Gestió Patrimonial (IMPSOL)</w:t>
      </w:r>
    </w:p>
    <w:p>
      <w:r>
        <w:t xml:space="preserve">BRUFAU CUSO ESTUDI ARQUITECTURA SLP, con NIF B63393045, adjudicataria del contrato «L’objecte d’aquesta licitació consisteix en establir els pactes i condicions definidors dels drets i obligacions que han de regir la preparació, adjudicació, desenvolupament, efectes i extinció del contracte administratiu de serveis consistent en la direcció d’execució de les obres per construcció de l’edifici d’habitatges de protecció oficial al Sector Les Guardioles, parcel·la R10 al municipi de Molins de Rei.», expediente 215/24, adjudicado el …… por 86.589,42 €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21/06/2024 a 10/07/2025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Institut Metropolità de Promoció de Sòl i Gestió Patrimonial (IMPSOL)</w:t>
      </w:r>
    </w:p>
    <w:p>
      <w:r>
        <w:t xml:space="preserve">BRUFAU CUSO ESTUDI ARQUITECTURA SLP, con NIF B63393045, adjudicataria del contrato «L’objecte d’aquesta licitació consisteix en establir els pactes i condicions definidors dels drets i obligacions que han de regir la preparació, adjudicació, desenvolupament, efectes i extinció del contracte administratiu de serveis consistent en la direcció d’execució de les obres per construcció de l’edifici d’habitatges de protecció oficial Isaac Albéniz, 95, Sector Saló Central, al municipi de Sant Boi de Llobregat.», expediente 114/24, adjudicado el …… por 103.361,64 €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31/05/2024 a 28/10/2025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Infraestructures de la Generalitat de Catalunya, SAU</w:t>
      </w:r>
    </w:p>
    <w:p>
      <w:r>
        <w:t xml:space="preserve">BRUFAU CUSO ESTUDI ARQUITECTURA SLP, con NIF B63393045, adjudicataria del contrato «Contracte de serveis per a l'assistència tècnica per a la redacció del projecte executiu i l'estudi de seguretat i salut i la posterior direcció facultativa de les obres RAM 2024, als Serveis Territorials al Vallès Occidental (VI): Institut Escola Masrampinyo (Montcada i Reixac), clau XMV-24531», expediente PE+DF. XMV-24531, adjudicado el …… por 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07/05/2024 a 07/06/2024</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Infraestructures de la Generalitat de Catalunya, SAU</w:t>
      </w:r>
    </w:p>
    <w:p>
      <w:r>
        <w:t xml:space="preserve">BRUFAU CUSO ESTUDI ARQUITECTURA SLP, con NIF B63393045, adjudicataria del contrato «Acord marc per a la contractació del serveis de redacció de projectes executius i els estudis de seguretat i salut i posterior direcció facultativa de les obres RAM 2024 d'equipaments públics del Departament d'Educació de la Generalitat de Catalunya (2024-2025). Clau: RAM-24900», lote 1, expediente AMPD. RAM-24900, adjudicado el …… por 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05/04/2024 a 04/04/2026</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