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BENAGES APARICI, S.L.</w:t>
      </w:r>
    </w:p>
    <w:p>
      <w:r>
        <w:t>NIF B21864061.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