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BEDOS IBAÑEZ TRULLOLS .SL.</w:t>
      </w:r>
    </w:p>
    <w:p>
      <w:r>
        <w:t>NIF B60176542.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envío de paquetería, documentación y distribución de material para los centros de EGARSAT, Mutua Colaboradora con la Seguridad Social Nº 276. · exp. 2025/LIC/0065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42.177,40 €</w:t>
            </w:r>
          </w:p>
        </w:tc>
        <w:tc>
          <w:tcPr>
            <w:tcW w:type="dxa" w:w="1440"/>
          </w:tcPr>
          <w:p>
            <w:r>
              <w:t>10/11/2025</w:t>
            </w:r>
          </w:p>
        </w:tc>
        <w:tc>
          <w:tcPr>
            <w:tcW w:type="dxa" w:w="1440"/>
          </w:tcPr>
          <w:p>
            <w:r>
              <w:t>10/12/2025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42.177,40 €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BEDOS IBAÑEZ TRULLOLS .SL., con NIF B60176542, adjudicataria del contrato «Servicios de envío de paquetería, documentación y distribución de material para los centros de EGARSAT, Mutua Colaboradora con la Seguridad Social Nº 276.», expediente 2025/LIC/0065, adjudicado el 10/11/2025 por 42.177,40 €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10/12/2025 a 10/12/2026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