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BAHIA AUTOMOCION SL</w:t>
      </w:r>
    </w:p>
    <w:p>
      <w:r>
        <w:t>NIF B39511126.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