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AUTOMOVILES ZARAGOZA, S.A y ALCALABUS,S.L.</w:t>
      </w:r>
    </w:p>
    <w:p>
      <w:r>
        <w:t>NIF A50030162.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