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AUTOMOCION SEYCA, S.L</w:t>
      </w:r>
    </w:p>
    <w:p>
      <w:r>
        <w:t>NIF B73588766.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la flota de Vehículos de EMUASA. (lote 3) · exp. 021-SER-2024</w:t>
            </w:r>
          </w:p>
        </w:tc>
        <w:tc>
          <w:tcPr>
            <w:tcW w:type="dxa" w:w="1440"/>
          </w:tcPr>
          <w:p>
            <w:r>
              <w:t>Empresa Municipal de Aguas y Saneamiento de Murcia S.A. · NIF A30054209</w:t>
            </w:r>
          </w:p>
        </w:tc>
        <w:tc>
          <w:tcPr>
            <w:tcW w:type="dxa" w:w="1440"/>
          </w:tcPr>
          <w:p>
            <w:r>
              <w:t>8.911,50 €</w:t>
            </w:r>
          </w:p>
        </w:tc>
        <w:tc>
          <w:tcPr>
            <w:tcW w:type="dxa" w:w="1440"/>
          </w:tcPr>
          <w:p>
            <w:r>
              <w:t>16/01/2025</w:t>
            </w:r>
          </w:p>
        </w:tc>
        <w:tc>
          <w:tcPr>
            <w:tcW w:type="dxa" w:w="1440"/>
          </w:tcPr>
          <w:p>
            <w:r>
              <w:t>07/02/2025 – 07/02/2026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de la flota de Vehículos de EMUASA. (lote 2) · exp. 021-SER-2024</w:t>
            </w:r>
          </w:p>
        </w:tc>
        <w:tc>
          <w:tcPr>
            <w:tcW w:type="dxa" w:w="1440"/>
          </w:tcPr>
          <w:p>
            <w:r>
              <w:t>Empresa Municipal de Aguas y Saneamiento de Murcia S.A. · NIF A30054209</w:t>
            </w:r>
          </w:p>
        </w:tc>
        <w:tc>
          <w:tcPr>
            <w:tcW w:type="dxa" w:w="1440"/>
          </w:tcPr>
          <w:p>
            <w:r>
              <w:t>10.125,00 €</w:t>
            </w:r>
          </w:p>
        </w:tc>
        <w:tc>
          <w:tcPr>
            <w:tcW w:type="dxa" w:w="1440"/>
          </w:tcPr>
          <w:p>
            <w:r>
              <w:t>27/11/2024</w:t>
            </w:r>
          </w:p>
        </w:tc>
        <w:tc>
          <w:tcPr>
            <w:tcW w:type="dxa" w:w="1440"/>
          </w:tcPr>
          <w:p>
            <w:r>
              <w:t>28/12/2024 – 28/12/2025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y reparación de camiones y equipos especiales del parque móvil. Años 2023/2024. (MU/CARTAGENA) CP.30. (lote 1) · exp. V-03/22-23</w:t>
            </w:r>
          </w:p>
        </w:tc>
        <w:tc>
          <w:tcPr>
            <w:tcW w:type="dxa" w:w="1440"/>
          </w:tcPr>
          <w:p>
            <w:r>
              <w:t>Comité Ejecutivo de la Mancomunidad de los Canales del Taibilla · NIF Q3017002A</w:t>
            </w:r>
          </w:p>
        </w:tc>
        <w:tc>
          <w:tcPr>
            <w:tcW w:type="dxa" w:w="1440"/>
          </w:tcPr>
          <w:p>
            <w:r>
              <w:t>65.638,50 €</w:t>
            </w:r>
          </w:p>
        </w:tc>
        <w:tc>
          <w:tcPr>
            <w:tcW w:type="dxa" w:w="1440"/>
          </w:tcPr>
          <w:p>
            <w:r>
              <w:t>07/10/2023</w:t>
            </w:r>
          </w:p>
        </w:tc>
        <w:tc>
          <w:tcPr>
            <w:tcW w:type="dxa" w:w="1440"/>
          </w:tcPr>
          <w:p>
            <w:r>
              <w:t>28/11/2023 – 28/11/2024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84.675,00 €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Aguas y Saneamiento de Murcia S.A. (NIF A30054209)</w:t>
      </w:r>
    </w:p>
    <w:p>
      <w:r>
        <w:t xml:space="preserve">AUTOMOCION SEYCA, S.L, con NIF B73588766, adjudicataria del contrato «Servicio de mantenimiento de la flota de Vehículos de EMUASA.», lote 3, expediente 021-SER-2024, adjudicado el 16/01/2025 por 8.911,50 €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07/02/2026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Aguas y Saneamiento de Murcia S.A. (NIF A30054209)</w:t>
      </w:r>
    </w:p>
    <w:p>
      <w:r>
        <w:t xml:space="preserve">AUTOMOCION SEYCA, S.L, con NIF B73588766, adjudicataria del contrato «Servicio de mantenimiento de la flota de Vehículos de EMUASA.», lote 2, expediente 021-SER-2024, adjudicado el 27/11/2024 por 10.125,00 €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28/12/2024 a 28/12/2025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Ejecutivo de la Mancomunidad de los Canales del Taibilla (NIF Q3017002A)</w:t>
      </w:r>
    </w:p>
    <w:p>
      <w:r>
        <w:t xml:space="preserve">AUTOMOCION SEYCA, S.L, con NIF B73588766, adjudicataria del contrato «Servicio de mantenimiento y reparación de camiones y equipos especiales del parque móvil. Años 2023/2024. (MU/CARTAGENA) CP.30.», lote 1, expediente V-03/22-23, adjudicado el 07/10/2023 por 65.638,50 €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28/11/2023 a 28/11/2024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