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DÍAZ MARTIN, S.L.</w:t>
      </w:r>
    </w:p>
    <w:p>
      <w:r>
        <w:t>NIF B80227630.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