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RACCIONES SAN MAXIMO S.L.</w:t>
      </w:r>
    </w:p>
    <w:p>
      <w:r>
        <w:t>NIF B9143498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