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ASSOCIACIÓ CATALANA DE FABRICANT DE PINSOS</w:t>
      </w:r>
    </w:p>
    <w:p>
      <w:r>
        <w:t>NIF G08632333.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Regularización de la adjudicación del contrato de patrocinio publicitario de la Autoridad Portuaria de Barcelona en la asamblea ASFAC y Qualimac 2026. · exp. 2026-00381</w:t>
            </w:r>
          </w:p>
        </w:tc>
        <w:tc>
          <w:tcPr>
            <w:tcW w:type="dxa" w:w="1440"/>
          </w:tcPr>
          <w:p>
            <w:r>
              <w:t>Presidencia del Consejo de Administración de la Autoridad Portuaria de Barcelona (PORT DE BARCELONA) · NIF Q0867012G</w:t>
            </w:r>
          </w:p>
        </w:tc>
        <w:tc>
          <w:tcPr>
            <w:tcW w:type="dxa" w:w="1440"/>
          </w:tcPr>
          <w:p>
            <w:r>
              <w:t>1.000,00 €</w:t>
            </w:r>
          </w:p>
        </w:tc>
        <w:tc>
          <w:tcPr>
            <w:tcW w:type="dxa" w:w="1440"/>
          </w:tcPr>
          <w:p>
            <w:r>
              <w:t>25/10/2026</w:t>
            </w:r>
          </w:p>
        </w:tc>
        <w:tc>
          <w:tcPr>
            <w:tcW w:type="dxa" w:w="1440"/>
          </w:tcPr>
          <w:p>
            <w:r>
              <w:t>25/11/2026 – en curso</w:t>
            </w:r>
          </w:p>
        </w:tc>
        <w:tc>
          <w:tcPr>
            <w:tcW w:type="dxa" w:w="1440"/>
          </w:tcPr>
          <w:p>
            <w:r>
              <w:rPr>
                <w:highlight w:val="yellow"/>
              </w:rPr>
              <w:t>rellenar</w:t>
            </w:r>
          </w:p>
        </w:tc>
      </w:tr>
    </w:tbl>
    <w:p/>
    <w:p>
      <w:r>
        <w:rPr>
          <w:b/>
        </w:rPr>
        <w:t>Importe adjudicado en el periodo: 1.000,00 €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Presidencia del Consejo de Administración de la Autoridad Portuaria de Barcelona (PORT DE BARCELONA) (NIF Q0867012G)</w:t>
      </w:r>
    </w:p>
    <w:p>
      <w:r>
        <w:t xml:space="preserve">ASSOCIACIÓ CATALANA DE FABRICANT DE PINSOS, con NIF G08632333, adjudicataria del contrato «Regularización de la adjudicación del contrato de patrocinio publicitario de la Autoridad Portuaria de Barcelona en la asamblea ASFAC y Qualimac 2026.», expediente 2026-00381, adjudicado el 25/10/2026 por 1.000,00 €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25/11/2026 a 26/11/2026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