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NOESSO NO ESTAS SOLO</w:t>
      </w:r>
    </w:p>
    <w:p>
      <w:r>
        <w:t>NIF G04143806.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