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La Finestra Nou Circ</w:t>
      </w:r>
    </w:p>
    <w:p>
      <w:r>
        <w:t>NIF G98486475.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