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Juvenil Ecos de Candelaria</w:t>
      </w:r>
    </w:p>
    <w:p>
      <w:r>
        <w:t>NIF G3841770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