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ENSOLAB</w:t>
      </w:r>
    </w:p>
    <w:p>
      <w:r>
        <w:t>NIF G42698472.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Creación artística, dirección artística y desarrollo conceptual del ciclo de encuentros sonoros ENSOLAB 2026 · exp. CMAYOR/2026/MUSEO/739</w:t>
            </w:r>
          </w:p>
        </w:tc>
        <w:tc>
          <w:tcPr>
            <w:tcW w:type="dxa" w:w="1440"/>
          </w:tcPr>
          <w:p>
            <w:r>
              <w:t>Consorcio de Museos de la Comunitat Valenciana · NIF S9600006B</w:t>
            </w:r>
          </w:p>
        </w:tc>
        <w:tc>
          <w:tcPr>
            <w:tcW w:type="dxa" w:w="1440"/>
          </w:tcPr>
          <w:p>
            <w:r>
              <w:t>9.917,36 €</w:t>
            </w:r>
          </w:p>
        </w:tc>
        <w:tc>
          <w:tcPr>
            <w:tcW w:type="dxa" w:w="1440"/>
          </w:tcPr>
          <w:p>
            <w:r>
              <w:t>04/10/2026</w:t>
            </w:r>
          </w:p>
        </w:tc>
        <w:tc>
          <w:tcPr>
            <w:tcW w:type="dxa" w:w="1440"/>
          </w:tcPr>
          <w:p>
            <w:r>
              <w:t>05/10/2026 – 31/10/2026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contrato de creación artística, dirección, </w:t>
              <w:br/>
              <w:br/>
              <w:t>coordinación y producción del ciclo de encuentros sonoros "ENSOLAB 2025" · exp. CMAYOR/2025/MUSEO/428</w:t>
            </w:r>
          </w:p>
        </w:tc>
        <w:tc>
          <w:tcPr>
            <w:tcW w:type="dxa" w:w="1440"/>
          </w:tcPr>
          <w:p>
            <w:r>
              <w:t>Consorcio de Museos de la Comunitat Valenciana · NIF S9600006B</w:t>
            </w:r>
          </w:p>
        </w:tc>
        <w:tc>
          <w:tcPr>
            <w:tcW w:type="dxa" w:w="1440"/>
          </w:tcPr>
          <w:p>
            <w:r>
              <w:t>9.917,36 €</w:t>
            </w:r>
          </w:p>
        </w:tc>
        <w:tc>
          <w:tcPr>
            <w:tcW w:type="dxa" w:w="1440"/>
          </w:tcPr>
          <w:p>
            <w:r>
              <w:t>19/06/2025</w:t>
            </w:r>
          </w:p>
        </w:tc>
        <w:tc>
          <w:tcPr>
            <w:tcW w:type="dxa" w:w="1440"/>
          </w:tcPr>
          <w:p>
            <w:r>
              <w:t>20/06/2025 – 25/10/2025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dirección artística, coordinación y producción del ciclo de</w:t>
              <w:br/>
              <w:br/>
              <w:t>encuentros sonoros "ENSOLAB 2024" · exp. 41/CMCV2024</w:t>
            </w:r>
          </w:p>
        </w:tc>
        <w:tc>
          <w:tcPr>
            <w:tcW w:type="dxa" w:w="1440"/>
          </w:tcPr>
          <w:p>
            <w:r>
              <w:t>Consorcio de Museos de la Comunitat Valenciana · NIF S9600006B</w:t>
            </w:r>
          </w:p>
        </w:tc>
        <w:tc>
          <w:tcPr>
            <w:tcW w:type="dxa" w:w="1440"/>
          </w:tcPr>
          <w:p>
            <w:r>
              <w:t>9.917,36 €</w:t>
            </w:r>
          </w:p>
        </w:tc>
        <w:tc>
          <w:tcPr>
            <w:tcW w:type="dxa" w:w="1440"/>
          </w:tcPr>
          <w:p>
            <w:r>
              <w:t>23/07/2024</w:t>
            </w:r>
          </w:p>
        </w:tc>
        <w:tc>
          <w:tcPr>
            <w:tcW w:type="dxa" w:w="1440"/>
          </w:tcPr>
          <w:p>
            <w:r>
              <w:t>24/07/2024 – 26/10/2024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29.752,08 €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Museos de la Comunitat Valenciana (NIF S9600006B)</w:t>
      </w:r>
    </w:p>
    <w:p>
      <w:r>
        <w:t xml:space="preserve">ASOCIACION ENSOLAB, con NIF G42698472, adjudicataria del contrato «Creación artística, dirección artística y desarrollo conceptual del ciclo de encuentros sonoros ENSOLAB 2026», expediente CMAYOR/2026/MUSEO/739, adjudicado el 04/10/2026 por 9.917,36 €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05/10/2026 a 31/10/2026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Museos de la Comunitat Valenciana (NIF S9600006B)</w:t>
      </w:r>
    </w:p>
    <w:p>
      <w:r>
        <w:t xml:space="preserve">ASOCIACION ENSOLAB, con NIF G42698472, adjudicataria del contrato «contrato de creación artística, dirección, </w:t>
        <w:br/>
        <w:br/>
        <w:t xml:space="preserve">coordinación y producción del ciclo de encuentros sonoros "ENSOLAB 2025"», expediente CMAYOR/2025/MUSEO/428, adjudicado el 19/06/2025 por 9.917,36 €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20/06/2025 a 25/10/2025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Museos de la Comunitat Valenciana (NIF S9600006B)</w:t>
      </w:r>
    </w:p>
    <w:p>
      <w:r>
        <w:t>ASOCIACION ENSOLAB, con NIF G42698472, adjudicataria del contrato «contrato de dirección artística, coordinación y producción del ciclo de</w:t>
        <w:br/>
        <w:br/>
        <w:t xml:space="preserve">encuentros sonoros "ENSOLAB 2024"», expediente 41/CMCV2024, adjudicado el 23/07/2024 por 9.917,36 €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24/07/2024 a 26/10/2024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