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s Purnas</w:t>
      </w:r>
    </w:p>
    <w:p>
      <w:r>
        <w:t>NIF G509084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