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MOCION ACOGIMIENTO FAMILIAR ANDALUCÍA APRAF</w:t>
      </w:r>
    </w:p>
    <w:p>
      <w:r>
        <w:t>NIF G23556319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