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TE ECUESTRE VALENCIA SL</w:t>
      </w:r>
    </w:p>
    <w:p>
      <w:r>
        <w:t>NIF B4053366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