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ARRIERO CREACIONES SLU</w:t>
      </w:r>
    </w:p>
    <w:p>
      <w:r>
        <w:t>NIF B22748487.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Patrocinio del evento Festival de Música Religiosa de Canarias · exp. eAJ-0013/2026</w:t>
            </w:r>
          </w:p>
        </w:tc>
        <w:tc>
          <w:tcPr>
            <w:tcW w:type="dxa" w:w="1440"/>
          </w:tcPr>
          <w:p>
            <w:r>
              <w:t>Promotur Turismo Canarias S.A. · NIF A35845593</w:t>
            </w:r>
          </w:p>
        </w:tc>
        <w:tc>
          <w:tcPr>
            <w:tcW w:type="dxa" w:w="1440"/>
          </w:tcPr>
          <w:p>
            <w:r>
              <w:t>34.813,08 €</w:t>
            </w:r>
          </w:p>
        </w:tc>
        <w:tc>
          <w:tcPr>
            <w:tcW w:type="dxa" w:w="1440"/>
          </w:tcPr>
          <w:p>
            <w:r>
              <w:t>14/04/2026</w:t>
            </w:r>
          </w:p>
        </w:tc>
        <w:tc>
          <w:tcPr>
            <w:tcW w:type="dxa" w:w="1440"/>
          </w:tcPr>
          <w:p>
            <w:r>
              <w:t>24/04/2026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34.813,08 €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Promotur Turismo Canarias S.A. (NIF A35845593)</w:t>
      </w:r>
    </w:p>
    <w:p>
      <w:r>
        <w:t xml:space="preserve">ARRIERO CREACIONES SLU, con NIF B22748487, adjudicataria del contrato «Patrocinio del evento Festival de Música Religiosa de Canarias», expediente eAJ-0013/2026, adjudicado el 14/04/2026 por 34.813,08 €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24/04/2026 a 24/04/2027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