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ARIDOS NUÑEZ, S.L.U.</w:t>
      </w:r>
    </w:p>
    <w:p>
      <w:r>
        <w:t>NIF B10190999. Contratos públicos adjudicados en los tres últimos años (servicios), del 08/11/2023 al 08/11/2026, suministros.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Contrato derivado del "Acuerdo Marco para el suministro de hormigón para actuaciones en las Gerencias de la UT5 de Tragsa (Andalucía, Ceuta, Melilla y Extremadura). Incluidas obras Financiadas con Fondos procedentes del Plan de Recuperación, Transformación y Resiliencia (PRTR)." · exp. TSA0080247-1051</w:t>
            </w:r>
          </w:p>
        </w:tc>
        <w:tc>
          <w:tcPr>
            <w:tcW w:type="dxa" w:w="1440"/>
          </w:tcPr>
          <w:p>
            <w:r>
              <w:t>Empresa de Transformación Agraria S.A.,S.M.E., M.P., (TRAGSA) · NIF A28476208</w:t>
            </w:r>
          </w:p>
        </w:tc>
        <w:tc>
          <w:tcPr>
            <w:tcW w:type="dxa" w:w="1440"/>
          </w:tcPr>
          <w:p>
            <w:r>
              <w:t>65.360,00 €</w:t>
            </w:r>
          </w:p>
        </w:tc>
        <w:tc>
          <w:tcPr>
            <w:tcW w:type="dxa" w:w="1440"/>
          </w:tcPr>
          <w:p>
            <w:r>
              <w:t>30/10/2026</w:t>
            </w:r>
          </w:p>
        </w:tc>
        <w:tc>
          <w:tcPr>
            <w:tcW w:type="dxa" w:w="1440"/>
          </w:tcPr>
          <w:p>
            <w:r>
              <w:t>30/10/2026 – en curso</w:t>
            </w:r>
          </w:p>
        </w:tc>
        <w:tc>
          <w:tcPr>
            <w:tcW w:type="dxa" w:w="1440"/>
          </w:tcPr>
          <w:p>
            <w:r>
              <w:rPr>
                <w:highlight w:val="yellow"/>
              </w:rPr>
              <w:t>rellenar</w:t>
            </w:r>
          </w:p>
        </w:tc>
      </w:tr>
      <w:tr>
        <w:tc>
          <w:tcPr>
            <w:tcW w:type="dxa" w:w="1440"/>
          </w:tcPr>
          <w:p>
            <w:r>
              <w:t>Contrato derivado del "Acuerdo Marco para el suministro de hormigón para actuaciones en las Gerencias de la UT5 de Tragsa (Andalucía, Ceuta, Melilla y Extremadura). Incluidas obras Financiadas con Fondos procedentes del Plan de Recuperación, Transformación y Resiliencia (PRTR)." · exp. TSA0080247-1050</w:t>
            </w:r>
          </w:p>
        </w:tc>
        <w:tc>
          <w:tcPr>
            <w:tcW w:type="dxa" w:w="1440"/>
          </w:tcPr>
          <w:p>
            <w:r>
              <w:t>Empresa de Transformación Agraria S.A.,S.M.E., M.P., (TRAGSA) · NIF A28476208</w:t>
            </w:r>
          </w:p>
        </w:tc>
        <w:tc>
          <w:tcPr>
            <w:tcW w:type="dxa" w:w="1440"/>
          </w:tcPr>
          <w:p>
            <w:r>
              <w:t>108.000,00 €</w:t>
            </w:r>
          </w:p>
        </w:tc>
        <w:tc>
          <w:tcPr>
            <w:tcW w:type="dxa" w:w="1440"/>
          </w:tcPr>
          <w:p>
            <w:r>
              <w:t>30/10/2026</w:t>
            </w:r>
          </w:p>
        </w:tc>
        <w:tc>
          <w:tcPr>
            <w:tcW w:type="dxa" w:w="1440"/>
          </w:tcPr>
          <w:p>
            <w:r>
              <w:t>30/10/2026 – en curso</w:t>
            </w:r>
          </w:p>
        </w:tc>
        <w:tc>
          <w:tcPr>
            <w:tcW w:type="dxa" w:w="1440"/>
          </w:tcPr>
          <w:p>
            <w:r>
              <w:rPr>
                <w:highlight w:val="yellow"/>
              </w:rPr>
              <w:t>rellenar</w:t>
            </w:r>
          </w:p>
        </w:tc>
      </w:tr>
      <w:tr>
        <w:tc>
          <w:tcPr>
            <w:tcW w:type="dxa" w:w="1440"/>
          </w:tcPr>
          <w:p>
            <w:r>
              <w:t>Conclusión del Acuerdo Marco para el suministro de áridos y piedras para actuaciones en las gerencias de la UT5 de Tragsa (Andalucía, Ceuta, Melilla y Extremadura), incluidas obras Financiadas con Fondos procedentes del Plan de Recuperación, Transformación y Resiliencia Financiado por la Unión Europea – NextGenerationEU. · exp. TSA0080247</w:t>
            </w:r>
          </w:p>
        </w:tc>
        <w:tc>
          <w:tcPr>
            <w:tcW w:type="dxa" w:w="1440"/>
          </w:tcPr>
          <w:p>
            <w:r>
              <w:t>Empresa de Transformación Agraria S.A.,S.M.E., M.P., (TRAGSA) · NIF A28476208</w:t>
            </w:r>
          </w:p>
        </w:tc>
        <w:tc>
          <w:tcPr>
            <w:tcW w:type="dxa" w:w="1440"/>
          </w:tcPr>
          <w:p>
            <w:r>
              <w:t>0,01 €</w:t>
            </w:r>
          </w:p>
        </w:tc>
        <w:tc>
          <w:tcPr>
            <w:tcW w:type="dxa" w:w="1440"/>
          </w:tcPr>
          <w:p>
            <w:r>
              <w:t>07/08/2025</w:t>
            </w:r>
          </w:p>
        </w:tc>
        <w:tc>
          <w:tcPr>
            <w:tcW w:type="dxa" w:w="1440"/>
          </w:tcPr>
          <w:p>
            <w:r>
              <w:t>04/09/2025 – en curso</w:t>
            </w:r>
          </w:p>
        </w:tc>
        <w:tc>
          <w:tcPr>
            <w:tcW w:type="dxa" w:w="1440"/>
          </w:tcPr>
          <w:p>
            <w:r>
              <w:rPr>
                <w:highlight w:val="yellow"/>
              </w:rPr>
              <w:t>rellenar</w:t>
            </w:r>
          </w:p>
        </w:tc>
      </w:tr>
    </w:tbl>
    <w:p/>
    <w:p>
      <w:r>
        <w:rPr>
          <w:b/>
        </w:rPr>
        <w:t>Importe adjudicado en el periodo: 173.360,01 € sin IVA, en 3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Empresa de Transformación Agraria S.A.,S.M.E., M.P., (TRAGSA) (NIF A28476208)</w:t>
      </w:r>
    </w:p>
    <w:p>
      <w:r>
        <w:t xml:space="preserve">ARIDOS NUÑEZ, S.L.U., con NIF B10190999, adjudicataria del contrato «Contrato derivado del "Acuerdo Marco para el suministro de hormigón para actuaciones en las Gerencias de la UT5 de Tragsa (Andalucía, Ceuta, Melilla y Extremadura). Incluidas obras Financiadas con Fondos procedentes del Plan de Recuperación, Transformación y Resiliencia (PRTR)."», expediente TSA0080247-1051, adjudicado el 30/10/2026 por 65.360,00 €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30/10/2026 a 30/04/2027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Empresa de Transformación Agraria S.A.,S.M.E., M.P., (TRAGSA) (NIF A28476208)</w:t>
      </w:r>
    </w:p>
    <w:p>
      <w:r>
        <w:t xml:space="preserve">ARIDOS NUÑEZ, S.L.U., con NIF B10190999, adjudicataria del contrato «Contrato derivado del "Acuerdo Marco para el suministro de hormigón para actuaciones en las Gerencias de la UT5 de Tragsa (Andalucía, Ceuta, Melilla y Extremadura). Incluidas obras Financiadas con Fondos procedentes del Plan de Recuperación, Transformación y Resiliencia (PRTR)."», expediente TSA0080247-1050, adjudicado el 30/10/2026 por 108.000,00 €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30/10/2026 a 30/04/2027 (en curso: se pide el certificado de lo ejecutado hasta la fecha)</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Empresa de Transformación Agraria S.A.,S.M.E., M.P., (TRAGSA) (NIF A28476208)</w:t>
      </w:r>
    </w:p>
    <w:p>
      <w:r>
        <w:t xml:space="preserve">ARIDOS NUÑEZ, S.L.U., con NIF B10190999, adjudicataria del contrato «Conclusión del Acuerdo Marco para el suministro de áridos y piedras para actuaciones en las gerencias de la UT5 de Tragsa (Andalucía, Ceuta, Melilla y Extremadura), incluidas obras Financiadas con Fondos procedentes del Plan de Recuperación, Transformación y Resiliencia Financiado por la Unión Europea – NextGenerationEU.», expediente TSA0080247, adjudicado el 07/08/2025 por 0,01 €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04/09/2025 a 04/09/2027 (en curso: se pide el certificado de lo ejecutado hasta la fecha)</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