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NTENNA SYSTEMS SOLUTIONS SL</w:t>
      </w:r>
    </w:p>
    <w:p>
      <w:r>
        <w:t>NIF B85908424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