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Amplify Software SL</w:t>
      </w:r>
    </w:p>
    <w:p>
      <w:r>
        <w:t>NIF B70709274.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Concurso de proyectos con intervención de jurado para la adjudicación del desarrollo de “pruebas beta” y demostradores mediante el uso de los recursos de Aina Kit para el Barcelona Supercomputing Center– Centro Nacional de Supercomputación (BSC-CNS). · exp. CONSER02023036PROY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50.000,00 €</w:t>
            </w:r>
          </w:p>
        </w:tc>
        <w:tc>
          <w:tcPr>
            <w:tcW w:type="dxa" w:w="1440"/>
          </w:tcPr>
          <w:p>
            <w:r>
              <w:t>27/08/2025</w:t>
            </w:r>
          </w:p>
        </w:tc>
        <w:tc>
          <w:tcPr>
            <w:tcW w:type="dxa" w:w="1440"/>
          </w:tcPr>
          <w:p>
            <w:r>
              <w:t>27/09/2025 – 27/03/2026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Amplify Software SL, con NIF B70709274, adjudicataria del contrato «Concurso de proyectos con intervención de jurado para la adjudicación del desarrollo de “pruebas beta” y demostradores mediante el uso de los recursos de Aina Kit para el Barcelona Supercomputing Center– Centro Nacional de Supercomputación (BSC-CNS).», expediente CONSER02023036PROY, adjudicado el 27/08/2025 por 50.000,00 €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27/09/2025 a 27/03/2026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