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Ambulancia Urgencias Sanitarias, S.L</w:t>
      </w:r>
    </w:p>
    <w:p>
      <w:r>
        <w:t>NIF B19605179.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ambulancia para actividades organizadas por el Ayuntamiento de Atarfe. · exp. PRORROGA 249/2022</w:t>
            </w:r>
          </w:p>
        </w:tc>
        <w:tc>
          <w:tcPr>
            <w:tcW w:type="dxa" w:w="1440"/>
          </w:tcPr>
          <w:p>
            <w:r>
              <w:t>Ayuntamiento de Atarfe · NIF P1802300B</w:t>
            </w:r>
          </w:p>
        </w:tc>
        <w:tc>
          <w:tcPr>
            <w:tcW w:type="dxa" w:w="1440"/>
          </w:tcPr>
          <w:p>
            <w:r>
              <w:t>14.400,00 €</w:t>
            </w:r>
          </w:p>
        </w:tc>
        <w:tc>
          <w:tcPr>
            <w:tcW w:type="dxa" w:w="1440"/>
          </w:tcPr>
          <w:p>
            <w:r>
              <w:t>15/02/2024</w:t>
            </w:r>
          </w:p>
        </w:tc>
        <w:tc>
          <w:tcPr>
            <w:tcW w:type="dxa" w:w="1440"/>
          </w:tcPr>
          <w:p>
            <w:r>
              <w:t>15/02/2024 – 15/02/2025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14.400,00 €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Atarfe (NIF P1802300B)</w:t>
      </w:r>
    </w:p>
    <w:p>
      <w:r>
        <w:t xml:space="preserve">Ambulancia Urgencias Sanitarias, S.L, con NIF B19605179, adjudicataria del contrato «Servicio de ambulancia para actividades organizadas por el Ayuntamiento de Atarfe.», expediente PRORROGA 249/2022, adjudicado el 15/02/2024 por 14.400,00 €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15/02/2024 a 15/02/2025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