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ALTAIX ELECTRONICA S.A.</w:t>
      </w:r>
    </w:p>
    <w:p>
      <w:r>
        <w:t>NIF A83515510.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PRTR- Suministro, instalación y configuración de equipamiento científico para la caracterización de dispositivos electrónicos de alta frecuencia para aplicaciones 6G (lote 2) · exp. UGR/2024/0060</w:t>
            </w:r>
          </w:p>
        </w:tc>
        <w:tc>
          <w:tcPr>
            <w:tcW w:type="dxa" w:w="1440"/>
          </w:tcPr>
          <w:p>
            <w:r>
              <w:t>Universidad de Granada · NIF Q1818002F</w:t>
            </w:r>
          </w:p>
        </w:tc>
        <w:tc>
          <w:tcPr>
            <w:tcW w:type="dxa" w:w="1440"/>
          </w:tcPr>
          <w:p>
            <w:r>
              <w:t>43.838,80 €</w:t>
            </w:r>
          </w:p>
        </w:tc>
        <w:tc>
          <w:tcPr>
            <w:tcW w:type="dxa" w:w="1440"/>
          </w:tcPr>
          <w:p>
            <w:r>
              <w:t>09/01/2025</w:t>
            </w:r>
          </w:p>
        </w:tc>
        <w:tc>
          <w:tcPr>
            <w:tcW w:type="dxa" w:w="1440"/>
          </w:tcPr>
          <w:p>
            <w:r>
              <w:t>09/02/2025 – 09/05/2025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equipos para laboratorio de radiocomunicaciones móviles en tecnologías 5G y 6G (LARMOTEC-5G) (4 lotes). Proy. TSI-064100-2023-1 de la Conv. de ayudas UNICO I+D 6G 2023. Programa: Infraestructuras de inv. y equip. científico-técnico. Modalidad: Equip. científico-técnico. Financ. por el Ministerio para la Transf. Digital y la Func. Pública y Unión Europea-NextGenerationEU). (lote 4) · exp. 2024/ABRSUM036</w:t>
            </w:r>
          </w:p>
        </w:tc>
        <w:tc>
          <w:tcPr>
            <w:tcW w:type="dxa" w:w="1440"/>
          </w:tcPr>
          <w:p>
            <w:r>
              <w:t>Universidad de Cantabria · NIF Q3918001C</w:t>
            </w:r>
          </w:p>
        </w:tc>
        <w:tc>
          <w:tcPr>
            <w:tcW w:type="dxa" w:w="1440"/>
          </w:tcPr>
          <w:p>
            <w:r>
              <w:t>59.970,00 €</w:t>
            </w:r>
          </w:p>
        </w:tc>
        <w:tc>
          <w:tcPr>
            <w:tcW w:type="dxa" w:w="1440"/>
          </w:tcPr>
          <w:p>
            <w:r>
              <w:t>27/12/2024</w:t>
            </w:r>
          </w:p>
        </w:tc>
        <w:tc>
          <w:tcPr>
            <w:tcW w:type="dxa" w:w="1440"/>
          </w:tcPr>
          <w:p>
            <w:r>
              <w:t>17/01/2025 – 17/03/2025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d’un analitzador de xarxes amb extensions en banda mil·limètrica per al Departament d’Enginyeria Electrònica, Elèctrica i Automàtica de la URV (SU 67/23) · exp. SU0067/23</w:t>
            </w:r>
          </w:p>
        </w:tc>
        <w:tc>
          <w:tcPr>
            <w:tcW w:type="dxa" w:w="1440"/>
          </w:tcPr>
          <w:p>
            <w:r>
              <w:t>Universitat Rovira i Virgili</w:t>
            </w:r>
          </w:p>
        </w:tc>
        <w:tc>
          <w:tcPr>
            <w:tcW w:type="dxa" w:w="1440"/>
          </w:tcPr>
          <w:p>
            <w:r>
              <w:t>104.890,00 €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11/03/2024 – 11/06/2024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208.698,80 €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Granada (NIF Q1818002F)</w:t>
      </w:r>
    </w:p>
    <w:p>
      <w:r>
        <w:t xml:space="preserve">ALTAIX ELECTRONICA S.A., con NIF A83515510, adjudicataria del contrato «PRTR- Suministro, instalación y configuración de equipamiento científico para la caracterización de dispositivos electrónicos de alta frecuencia para aplicaciones 6G», lote 2, expediente UGR/2024/0060, adjudicado el 09/01/2025 por 43.838,80 €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09/02/2025 a 09/05/2025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Cantabria (NIF Q3918001C)</w:t>
      </w:r>
    </w:p>
    <w:p>
      <w:r>
        <w:t xml:space="preserve">ALTAIX ELECTRONICA S.A., con NIF A83515510, adjudicataria del contrato «Suministro de equipos para laboratorio de radiocomunicaciones móviles en tecnologías 5G y 6G (LARMOTEC-5G) (4 lotes). Proy. TSI-064100-2023-1 de la Conv. de ayudas UNICO I+D 6G 2023. Programa: Infraestructuras de inv. y equip. científico-técnico. Modalidad: Equip. científico-técnico. Financ. por el Ministerio para la Transf. Digital y la Func. Pública y Unión Europea-NextGenerationEU).», lote 4, expediente 2024/ABRSUM036, adjudicado el 27/12/2024 por 59.970,00 €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17/01/2025 a 17/03/2025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Rovira i Virgili</w:t>
      </w:r>
    </w:p>
    <w:p>
      <w:r>
        <w:t xml:space="preserve">ALTAIX ELECTRONICA S.A., con NIF A83515510, adjudicataria del contrato «Subministrament d’un analitzador de xarxes amb extensions en banda mil·limètrica per al Departament d’Enginyeria Electrònica, Elèctrica i Automàtica de la URV (SU 67/23)», expediente SU0067/23, adjudicado el …… por 104.890,00 €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11/03/2024 a 11/06/2024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