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ALSOIN SOLUCIONES, S.L.</w:t>
      </w:r>
    </w:p>
    <w:p>
      <w:r>
        <w:t>NIF B56803323.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