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Almaglobal SLU</w:t>
      </w:r>
    </w:p>
    <w:p>
      <w:r>
        <w:t>NIF B86311693.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Gestión CAE a través de una plataforma web · exp. N202300687</w:t>
            </w:r>
          </w:p>
        </w:tc>
        <w:tc>
          <w:tcPr>
            <w:tcW w:type="dxa" w:w="1440"/>
          </w:tcPr>
          <w:p>
            <w:r>
              <w:t>Dirección General de la Mutual Midat Cyclops, Mutua Colaboradora con la Seguridad Social, nº 1 · NIF G64172513</w:t>
            </w:r>
          </w:p>
        </w:tc>
        <w:tc>
          <w:tcPr>
            <w:tcW w:type="dxa" w:w="1440"/>
          </w:tcPr>
          <w:p>
            <w:r>
              <w:t>18.646,00 €</w:t>
            </w:r>
          </w:p>
        </w:tc>
        <w:tc>
          <w:tcPr>
            <w:tcW w:type="dxa" w:w="1440"/>
          </w:tcPr>
          <w:p>
            <w:r>
              <w:t>19/02/2024</w:t>
            </w:r>
          </w:p>
        </w:tc>
        <w:tc>
          <w:tcPr>
            <w:tcW w:type="dxa" w:w="1440"/>
          </w:tcPr>
          <w:p>
            <w:r>
              <w:t>19/03/2024 – 19/03/2025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Suscripción de licencia de Software para la optimización de documentación de prevención de riesgos laborales, y contratación de servicio de validación documental para la coordinación de actividades empresariales desarrolladas por Correos Telecom. · exp. CT_DN-CO-PRL-2301</w:t>
            </w:r>
          </w:p>
        </w:tc>
        <w:tc>
          <w:tcPr>
            <w:tcW w:type="dxa" w:w="1440"/>
          </w:tcPr>
          <w:p>
            <w:r>
              <w:t>Dirección General de Correos Telecom · NIF A82405820</w:t>
            </w:r>
          </w:p>
        </w:tc>
        <w:tc>
          <w:tcPr>
            <w:tcW w:type="dxa" w:w="1440"/>
          </w:tcPr>
          <w:p>
            <w:r>
              <w:t>27.495,64 €</w:t>
            </w:r>
          </w:p>
        </w:tc>
        <w:tc>
          <w:tcPr>
            <w:tcW w:type="dxa" w:w="1440"/>
          </w:tcPr>
          <w:p>
            <w:r>
              <w:t>11/01/2024</w:t>
            </w:r>
          </w:p>
        </w:tc>
        <w:tc>
          <w:tcPr>
            <w:tcW w:type="dxa" w:w="1440"/>
          </w:tcPr>
          <w:p>
            <w:r>
              <w:t>11/02/2024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46.141,64 €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Mutual Midat Cyclops, Mutua Colaboradora con la Seguridad Social, nº 1 (NIF G64172513)</w:t>
      </w:r>
    </w:p>
    <w:p>
      <w:r>
        <w:t xml:space="preserve">Almaglobal SLU, con NIF B86311693, adjudicataria del contrato «Gestión CAE a través de una plataforma web», expediente N202300687, adjudicado el 19/02/2024 por 18.646,00 €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19/03/2024 a 19/03/2025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Correos Telecom (NIF A82405820)</w:t>
      </w:r>
    </w:p>
    <w:p>
      <w:r>
        <w:t xml:space="preserve">Almaglobal SLU, con NIF B86311693, adjudicataria del contrato «Suscripción de licencia de Software para la optimización de documentación de prevención de riesgos laborales, y contratación de servicio de validación documental para la coordinación de actividades empresariales desarrolladas por Correos Telecom.», expediente CT_DN-CO-PRL-2301, adjudicado el 11/01/2024 por 27.495,64 €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11/02/2024 a 11/02/2027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