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AGROCUBI 2024, S.L.</w:t>
      </w:r>
    </w:p>
    <w:p>
      <w:r>
        <w:t>NIF B75572206.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