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ÁGADA OCCIDENTE, S.L.</w:t>
      </w:r>
    </w:p>
    <w:p>
      <w:r>
        <w:t>NIF B70384607.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Aparcamento CEIP de Andrade , financiado pola FEMP no marco da Convocatoria de Axudas para a realizacion de accions destinadas a promocion de estilos de vida saudable a traves da creacion ou rehabilitacion de entornos saudables financiados con fondos do Plan de Recuperacion, Transformacion e Resilen · exp. 2023/C003/000003</w:t>
            </w:r>
          </w:p>
        </w:tc>
        <w:tc>
          <w:tcPr>
            <w:tcW w:type="dxa" w:w="1440"/>
          </w:tcPr>
          <w:p>
            <w:r>
              <w:t>Ayuntamiento de Pontedeume · NIF P1507000F</w:t>
            </w:r>
          </w:p>
        </w:tc>
        <w:tc>
          <w:tcPr>
            <w:tcW w:type="dxa" w:w="1440"/>
          </w:tcPr>
          <w:p>
            <w:r>
              <w:t>23.490,69 €</w:t>
            </w:r>
          </w:p>
        </w:tc>
        <w:tc>
          <w:tcPr>
            <w:tcW w:type="dxa" w:w="1440"/>
          </w:tcPr>
          <w:p>
            <w:r>
              <w:t>18/12/2023</w:t>
            </w:r>
          </w:p>
        </w:tc>
        <w:tc>
          <w:tcPr>
            <w:tcW w:type="dxa" w:w="1440"/>
          </w:tcPr>
          <w:p>
            <w:r>
              <w:t>18/01/2024 – 18/03/2024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23.490,69 €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Pontedeume (NIF P1507000F)</w:t>
      </w:r>
    </w:p>
    <w:p>
      <w:r>
        <w:t xml:space="preserve">ÁGADA OCCIDENTE, S.L., con NIF B70384607, adjudicataria del contrato «Aparcamento CEIP de Andrade , financiado pola FEMP no marco da Convocatoria de Axudas para a realizacion de accions destinadas a promocion de estilos de vida saudable a traves da creacion ou rehabilitacion de entornos saudables financiados con fondos do Plan de Recuperacion, Transformacion e Resilen», expediente 2023/C003/000003, adjudicado el 18/12/2023 por 23.490,69 €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18/01/2024 a 18/03/2024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