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ACEINSA CANTABRICO, S.A.</w:t>
      </w:r>
    </w:p>
    <w:p>
      <w:r>
        <w:t>NIF A39860879.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