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ACCEM</w:t>
      </w:r>
    </w:p>
    <w:p>
      <w:r>
        <w:t>NIF G60168192.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2)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3)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per a l'homologació/designació d'entitats i de fixació de les condicions dels successius contractes del servei d'acolliment en allotjament transitori per l'autonomia de </w:t>
              <w:br/>
              <w:t>persones migrades, amb mesures de contractació pública sostenible (lote 4) · exp. 001/24001114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ACCEM, con NIF G60168192,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2,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ACCEM, con NIF G60168192,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3,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ACCEM, con NIF G60168192, adjudicataria del contrato «Acord marc per a l'homologació/designació d'entitats i de fixació de les condicions dels successius contractes del servei d'acolliment en allotjament transitori per l'autonomia de </w:t>
        <w:br/>
        <w:t xml:space="preserve">persones migrades, amb mesures de contractació pública sostenible», lote 4, expediente 001/24001114,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28/02/2025 a 28/02/2027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